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2FF5" w14:textId="2B6A558E" w:rsidR="00E74F7D" w:rsidRPr="00963877" w:rsidRDefault="00E74F7D" w:rsidP="00D96BFB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  <w:lang w:eastAsia="zh-TW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様式第１</w:t>
      </w:r>
      <w:r w:rsidR="00A9650C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１</w:t>
      </w:r>
      <w:r w:rsidRPr="00963877">
        <w:rPr>
          <w:rFonts w:ascii="ＭＳ 明朝" w:hAnsi="ＭＳ 明朝" w:cs="ＭＳ 明朝"/>
          <w:color w:val="000000"/>
          <w:kern w:val="0"/>
          <w:sz w:val="21"/>
          <w:szCs w:val="21"/>
          <w:lang w:eastAsia="zh-TW"/>
        </w:rPr>
        <w:t>(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第８条関係</w:t>
      </w:r>
      <w:r w:rsidRPr="00963877">
        <w:rPr>
          <w:rFonts w:ascii="ＭＳ 明朝" w:hAnsi="ＭＳ 明朝" w:cs="ＭＳ 明朝"/>
          <w:color w:val="000000"/>
          <w:kern w:val="0"/>
          <w:sz w:val="21"/>
          <w:szCs w:val="21"/>
          <w:lang w:eastAsia="zh-TW"/>
        </w:rPr>
        <w:t>)</w:t>
      </w:r>
    </w:p>
    <w:p w14:paraId="5D0FB620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  <w:lang w:eastAsia="zh-TW"/>
        </w:rPr>
      </w:pPr>
    </w:p>
    <w:p w14:paraId="3ECAC7A9" w14:textId="77777777" w:rsidR="00E74F7D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  <w:lang w:eastAsia="zh-TW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二酸化炭素排出抑制対策事業費等補助金</w:t>
      </w:r>
    </w:p>
    <w:p w14:paraId="471DC5A2" w14:textId="63D3A9EC" w:rsidR="00B037C2" w:rsidRPr="00541971" w:rsidRDefault="00B037C2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5C33AF84" w14:textId="7D830D92" w:rsidR="00B037C2" w:rsidRDefault="00A2585D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1D870A30" w14:textId="25411BDA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  <w:lang w:eastAsia="zh-TW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取得財産等管理台帳（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８年度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  <w:lang w:eastAsia="zh-TW"/>
        </w:rPr>
        <w:t>）</w:t>
      </w:r>
    </w:p>
    <w:p w14:paraId="609E9047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  <w:lang w:eastAsia="zh-TW"/>
        </w:rPr>
      </w:pP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708"/>
        <w:gridCol w:w="993"/>
        <w:gridCol w:w="1134"/>
        <w:gridCol w:w="992"/>
        <w:gridCol w:w="709"/>
        <w:gridCol w:w="1275"/>
      </w:tblGrid>
      <w:tr w:rsidR="00E74F7D" w:rsidRPr="00963877" w14:paraId="078EC899" w14:textId="77777777" w:rsidTr="00E74F7D">
        <w:trPr>
          <w:trHeight w:val="6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E084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  <w:lang w:eastAsia="zh-TW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財　産　名</w:t>
            </w:r>
          </w:p>
          <w:p w14:paraId="4EDEF0EF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  <w:lang w:eastAsia="zh-TW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（備品等名）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D784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規　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2DC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5EF2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単</w:t>
            </w:r>
            <w:r w:rsidRPr="00963877"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価</w:t>
            </w:r>
          </w:p>
          <w:p w14:paraId="11A02868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円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E3FD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金　額</w:t>
            </w:r>
          </w:p>
          <w:p w14:paraId="16494252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円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FC5D" w14:textId="77777777" w:rsidR="00E74F7D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取　得</w:t>
            </w:r>
          </w:p>
          <w:p w14:paraId="7CBB3494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年月日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05D5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耐用</w:t>
            </w:r>
          </w:p>
          <w:p w14:paraId="1E357DCB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年数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9E2E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hint="eastAsia"/>
                <w:color w:val="000000"/>
                <w:kern w:val="0"/>
                <w:sz w:val="21"/>
                <w:szCs w:val="21"/>
              </w:rPr>
              <w:t>設置又は</w:t>
            </w:r>
          </w:p>
          <w:p w14:paraId="5BEBFE7C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保管場所</w:t>
            </w:r>
          </w:p>
        </w:tc>
      </w:tr>
      <w:tr w:rsidR="00E74F7D" w:rsidRPr="00963877" w14:paraId="6C0380B2" w14:textId="77777777" w:rsidTr="00E74F7D">
        <w:trPr>
          <w:trHeight w:val="83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3821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F359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815D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9311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DB8E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8B0A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B7CD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2403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D6D255F" w14:textId="677E1B7C" w:rsidR="00E74F7D" w:rsidRPr="00963877" w:rsidRDefault="00E74F7D" w:rsidP="00BD7175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注１　対象となる取得財産等は、取得価格又は効用の増加価格が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第８条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第１項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第十四号に規定する処分制限額以上の財産とする。</w:t>
      </w:r>
    </w:p>
    <w:p w14:paraId="3F3F9F54" w14:textId="77777777" w:rsidR="00E74F7D" w:rsidRDefault="00E74F7D" w:rsidP="00E74F7D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２　数量は、同一規格等であれば一括して記載して差し支えない。単価が異なる場合は、区分して記載すること。</w:t>
      </w:r>
    </w:p>
    <w:p w14:paraId="7E93B739" w14:textId="21AA11B2" w:rsidR="001F45C0" w:rsidRPr="00963877" w:rsidRDefault="001F45C0" w:rsidP="001F45C0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３　</w:t>
      </w:r>
      <w:r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単価は、設備の取得に係る経費（以下「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設備</w:t>
      </w:r>
      <w:r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取得費」という。）と設備取得費以外の経費（据付費、測量及び試験費、事務費等をいう。以下「諸経費」という。）の合計額とする。ただし、２つ</w:t>
      </w:r>
      <w:r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以上の設備を整備する場合で諸経費がいずれの設備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取得費に係るものか</w:t>
      </w:r>
      <w:r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明らかでない場合は、設備取得費の比率で当該諸経費を按分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し、算出</w:t>
      </w:r>
      <w:r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する。</w:t>
      </w:r>
    </w:p>
    <w:p w14:paraId="06D02FFD" w14:textId="717BBA6C" w:rsidR="00E74F7D" w:rsidRPr="00963877" w:rsidRDefault="00E74F7D" w:rsidP="00E74F7D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="001F45C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取得年月日は、検収年月日を記載すること。</w:t>
      </w:r>
    </w:p>
    <w:p w14:paraId="73C70464" w14:textId="19C3F3F8" w:rsidR="00F24E99" w:rsidRPr="00D931E3" w:rsidRDefault="00F24E99" w:rsidP="00D931E3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sectPr w:rsidR="00F24E99" w:rsidRPr="00D931E3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F481" w14:textId="77777777" w:rsidR="003F544A" w:rsidRDefault="003F544A" w:rsidP="00CC75C5">
      <w:r>
        <w:separator/>
      </w:r>
    </w:p>
  </w:endnote>
  <w:endnote w:type="continuationSeparator" w:id="0">
    <w:p w14:paraId="203CE77C" w14:textId="77777777" w:rsidR="003F544A" w:rsidRDefault="003F544A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CB6A" w14:textId="77777777" w:rsidR="003F544A" w:rsidRDefault="003F544A" w:rsidP="00CC75C5">
      <w:r>
        <w:separator/>
      </w:r>
    </w:p>
  </w:footnote>
  <w:footnote w:type="continuationSeparator" w:id="0">
    <w:p w14:paraId="694A132E" w14:textId="77777777" w:rsidR="003F544A" w:rsidRDefault="003F544A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32A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1AED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2E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694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E75C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2BA6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2F82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738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597B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42FA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0CD1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1A63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A0A"/>
    <w:rsid w:val="003F544A"/>
    <w:rsid w:val="003F5742"/>
    <w:rsid w:val="003F6D1F"/>
    <w:rsid w:val="003F776C"/>
    <w:rsid w:val="003F7F99"/>
    <w:rsid w:val="00401216"/>
    <w:rsid w:val="00401376"/>
    <w:rsid w:val="00401560"/>
    <w:rsid w:val="00402554"/>
    <w:rsid w:val="004037B7"/>
    <w:rsid w:val="00403BBC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5CE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078E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4A8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1E69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C7B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5108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1D0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CA2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3D30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A63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43D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87727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091C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AAE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30B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0F05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0B44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31E3"/>
    <w:rsid w:val="00D943E0"/>
    <w:rsid w:val="00D95109"/>
    <w:rsid w:val="00D96BFB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89E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03E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50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customXml/itemProps4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19</cp:revision>
  <cp:lastPrinted>2025-04-17T23:12:00Z</cp:lastPrinted>
  <dcterms:created xsi:type="dcterms:W3CDTF">2026-05-20T07:26:00Z</dcterms:created>
  <dcterms:modified xsi:type="dcterms:W3CDTF">2026-07-30T00:54:00Z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