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74" w:rsidRDefault="00833174" w:rsidP="00833174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様式第１０(第８条関係)</w:t>
      </w:r>
    </w:p>
    <w:p w:rsidR="00833174" w:rsidRDefault="00833174" w:rsidP="0083317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833174" w:rsidRDefault="00833174" w:rsidP="0083317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二酸化炭素排出抑制対策事業費等補助金</w:t>
      </w:r>
    </w:p>
    <w:p w:rsidR="00833174" w:rsidRDefault="00833174" w:rsidP="0083317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（脱炭素イノベーションによる地域循環共生圏構築事業）取得財産等管理台帳　</w:t>
      </w:r>
    </w:p>
    <w:p w:rsidR="00833174" w:rsidRDefault="00833174" w:rsidP="00833174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（令和４年度）</w:t>
      </w:r>
    </w:p>
    <w:p w:rsidR="00833174" w:rsidRDefault="00833174" w:rsidP="00833174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833174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財　産　名</w:t>
            </w:r>
          </w:p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単 価</w:t>
            </w:r>
          </w:p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   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金　額</w:t>
            </w:r>
          </w:p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 (円)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耐用</w:t>
            </w:r>
          </w:p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設置又は</w:t>
            </w:r>
          </w:p>
          <w:p w:rsidR="00833174" w:rsidRDefault="008331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833174">
        <w:trPr>
          <w:trHeight w:val="8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4" w:rsidRDefault="00833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</w:tbl>
    <w:p w:rsidR="00833174" w:rsidRDefault="00833174" w:rsidP="00833174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kern w:val="0"/>
          <w:szCs w:val="24"/>
        </w:rPr>
        <w:t>第８条第１項第十四号に規定する処分制限額以上の財産とする。</w:t>
      </w:r>
    </w:p>
    <w:p w:rsidR="00833174" w:rsidRDefault="00833174" w:rsidP="00833174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833174" w:rsidRDefault="00833174" w:rsidP="00833174">
      <w:pPr>
        <w:overflowPunct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:rsidR="00A10B1E" w:rsidRPr="00833174" w:rsidRDefault="00A10B1E" w:rsidP="00833174">
      <w:bookmarkStart w:id="0" w:name="_GoBack"/>
      <w:bookmarkEnd w:id="0"/>
    </w:p>
    <w:sectPr w:rsidR="00A10B1E" w:rsidRPr="00833174" w:rsidSect="00E3435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0"/>
    <w:rsid w:val="00465091"/>
    <w:rsid w:val="0068653F"/>
    <w:rsid w:val="00833174"/>
    <w:rsid w:val="009C352C"/>
    <w:rsid w:val="00A10B1E"/>
    <w:rsid w:val="00AD4EC7"/>
    <w:rsid w:val="00C02AAE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DA981"/>
  <w15:chartTrackingRefBased/>
  <w15:docId w15:val="{38583C52-09DD-407D-9778-9AD889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5091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semiHidden/>
    <w:rsid w:val="0046509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2023-03-22T05:51:00Z</dcterms:created>
  <dcterms:modified xsi:type="dcterms:W3CDTF">2023-03-22T05:51:00Z</dcterms:modified>
</cp:coreProperties>
</file>